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C62" w:rsidRDefault="00B77C62" w:rsidP="00B77C62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ANEXA Nr. 6 </w:t>
      </w:r>
    </w:p>
    <w:p w:rsidR="00B77C62" w:rsidRDefault="00B77C62" w:rsidP="00B77C6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Emitent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</w:t>
      </w:r>
      <w:proofErr w:type="gramEnd"/>
    </w:p>
    <w:p w:rsidR="00B77C62" w:rsidRDefault="00B77C62" w:rsidP="00B77C6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C.U.I.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. . . . . . . . ./Cod fiscal . . . . . . . . . .</w:t>
      </w:r>
    </w:p>
    <w:p w:rsidR="00B77C62" w:rsidRDefault="00B77C62" w:rsidP="00B77C6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Adresa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telefon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</w:t>
      </w:r>
    </w:p>
    <w:p w:rsidR="00B77C62" w:rsidRDefault="00B77C62" w:rsidP="00B77C6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Nr.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. . . . . . . . ./Data . . . . . . . . . .</w:t>
      </w:r>
    </w:p>
    <w:p w:rsidR="00B77C62" w:rsidRDefault="00B77C62" w:rsidP="00B77C62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B77C62" w:rsidRDefault="00B77C62" w:rsidP="00B77C62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>ADEVERINŢĂ</w:t>
      </w:r>
    </w:p>
    <w:p w:rsidR="00B77C62" w:rsidRDefault="00B77C62" w:rsidP="00B77C6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adevereşte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doamna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domnul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născută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născut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data de . . . . . . . . . 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localitatea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judeţul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sectorul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având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C.N.P. . . . . . . . . . .,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fost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angajată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angajat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la*)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perioada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la . . . . . . . . . 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până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. . . . . . . . . . .</w:t>
      </w:r>
    </w:p>
    <w:p w:rsidR="00B77C62" w:rsidRDefault="00B77C62" w:rsidP="00B77C6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*)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completează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denumirea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angajatorului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după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caz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eventualele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denumiri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anterioare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  <w:proofErr w:type="gramEnd"/>
    </w:p>
    <w:p w:rsidR="00B77C62" w:rsidRDefault="00B77C62" w:rsidP="00B77C6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cazul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unitatea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este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deţinător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legal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arhive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preciza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(continuator al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activităţii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operator economic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autorizat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presteze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servicii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arhivistice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etc.)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documentul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baza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căruia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i-a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fost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stabilită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B77C62" w:rsidRDefault="00B77C62" w:rsidP="00B77C6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perioada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la . . . . . . . . . 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până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având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meseria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funcţia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. . . . . . . . . .,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beneficiat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următoarele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venituri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brute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realizate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plătite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fondul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salarii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asupra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cărora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s-a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datorat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potrivit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contribuţia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asigurări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sociale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stat:</w:t>
      </w:r>
    </w:p>
    <w:p w:rsidR="00B77C62" w:rsidRDefault="00B77C62" w:rsidP="00B77C62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B77C62" w:rsidRDefault="00B77C62" w:rsidP="00B77C62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1086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2160"/>
        <w:gridCol w:w="758"/>
        <w:gridCol w:w="892"/>
        <w:gridCol w:w="591"/>
        <w:gridCol w:w="591"/>
        <w:gridCol w:w="357"/>
        <w:gridCol w:w="469"/>
        <w:gridCol w:w="402"/>
        <w:gridCol w:w="658"/>
        <w:gridCol w:w="1059"/>
        <w:gridCol w:w="958"/>
        <w:gridCol w:w="947"/>
        <w:gridCol w:w="1003"/>
      </w:tblGrid>
      <w:tr w:rsidR="00B77C62" w:rsidTr="00E03E8F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B77C62" w:rsidTr="00E03E8F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gridSpan w:val="1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An</w:t>
            </w:r>
          </w:p>
        </w:tc>
      </w:tr>
      <w:tr w:rsidR="00B77C62" w:rsidTr="00E03E8F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Ianuarie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Februarie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Martie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Aprilie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Mai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Iunie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Iulie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August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Septembrie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Octombrie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Noiembrie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Decembrie</w:t>
            </w:r>
            <w:proofErr w:type="spellEnd"/>
          </w:p>
        </w:tc>
      </w:tr>
      <w:tr w:rsidR="00B77C62" w:rsidTr="00E03E8F">
        <w:trPr>
          <w:trHeight w:val="55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Salariu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realizat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lunar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B77C62" w:rsidTr="00E03E8F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Denumire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spor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B77C62" w:rsidTr="00E03E8F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Denumire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spor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B77C62" w:rsidTr="00E03E8F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Denumire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spor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B77C62" w:rsidTr="00E03E8F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Indemnizaţie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B77C62" w:rsidTr="00E03E8F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Adaosuri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B77C62" w:rsidTr="00E03E8F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Ore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suplimentare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B77C62" w:rsidTr="00E03E8F">
        <w:trPr>
          <w:trHeight w:val="34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Prime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  <w:tr w:rsidR="00B77C62" w:rsidTr="00E03E8F">
        <w:trPr>
          <w:trHeight w:val="57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Total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venit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lunar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realizat</w:t>
            </w:r>
            <w:proofErr w:type="spellEnd"/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</w:p>
        </w:tc>
      </w:tr>
    </w:tbl>
    <w:p w:rsidR="00B77C62" w:rsidRDefault="00B77C62" w:rsidP="00B77C6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OBSERVAŢII:</w:t>
      </w:r>
    </w:p>
    <w:p w:rsidR="00B77C62" w:rsidRDefault="00B77C62" w:rsidP="00B77C6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. . . . . . . . . .</w:t>
      </w:r>
    </w:p>
    <w:p w:rsidR="00B77C62" w:rsidRDefault="00B77C62" w:rsidP="00B77C6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Menţionăm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adeverinţă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s-a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eliberat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baza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plată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aflate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arhiva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societăţii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(ale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căror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copii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pot fi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puse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dispoziţia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caselor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teritoriale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solicitarea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acestora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cunoscându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-se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atât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prevederile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hyperlink r:id="rId5" w:tgtFrame="_blank" w:history="1">
        <w:proofErr w:type="spellStart"/>
        <w:r>
          <w:rPr>
            <w:rStyle w:val="Hyperlink"/>
            <w:rFonts w:ascii="Arial" w:hAnsi="Arial" w:cs="Arial"/>
            <w:sz w:val="21"/>
            <w:szCs w:val="21"/>
          </w:rPr>
          <w:t>Codului</w:t>
        </w:r>
        <w:proofErr w:type="spellEnd"/>
        <w:r>
          <w:rPr>
            <w:rStyle w:val="Hyperlink"/>
            <w:rFonts w:ascii="Arial" w:hAnsi="Arial" w:cs="Arial"/>
            <w:sz w:val="21"/>
            <w:szCs w:val="21"/>
          </w:rPr>
          <w:t xml:space="preserve"> penal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referitoare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falsul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înscrisuri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oficiale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cât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prevederile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legislaţiei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reglementare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din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sistemul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public,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potrivit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cărora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angajatorul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poartă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întreaga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răspundere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pentru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valabilitatea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corectitudinea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actelor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doveditoare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utilizate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la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stabilirea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drepturilor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pensie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B77C62" w:rsidRDefault="00B77C62" w:rsidP="00B77C62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B77C62" w:rsidRDefault="00B77C62" w:rsidP="00B77C62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607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"/>
        <w:gridCol w:w="6066"/>
      </w:tblGrid>
      <w:tr w:rsidR="00B77C62" w:rsidTr="00E03E8F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B77C62" w:rsidTr="00E03E8F">
        <w:trPr>
          <w:trHeight w:val="208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7C62" w:rsidRDefault="00B77C62" w:rsidP="00E03E8F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B77C62" w:rsidRDefault="00B77C62" w:rsidP="00E03E8F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Conducătorul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unităţii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,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. . . . . . . . . .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numele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prenumele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semnătura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ştampila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)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Direcţia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Serviciul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cu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atribuţii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salarizare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personal,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. . . . . . . . . .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nume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prenume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semnătura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)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Întocmit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. . . . . . . . . .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nume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prenume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semnătura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)</w:t>
            </w:r>
          </w:p>
        </w:tc>
      </w:tr>
    </w:tbl>
    <w:p w:rsidR="001E3D9A" w:rsidRDefault="001E3D9A">
      <w:bookmarkStart w:id="0" w:name="_GoBack"/>
      <w:bookmarkEnd w:id="0"/>
    </w:p>
    <w:sectPr w:rsidR="001E3D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C8C"/>
    <w:rsid w:val="001E3D9A"/>
    <w:rsid w:val="005817FF"/>
    <w:rsid w:val="00737207"/>
    <w:rsid w:val="00844BFA"/>
    <w:rsid w:val="009A6C8C"/>
    <w:rsid w:val="00A17201"/>
    <w:rsid w:val="00B7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C62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B77C62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77C62"/>
    <w:rPr>
      <w:rFonts w:ascii="Times New Roman" w:eastAsiaTheme="minorEastAsia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77C62"/>
    <w:rPr>
      <w:color w:val="0000FF"/>
      <w:u w:val="single"/>
    </w:rPr>
  </w:style>
  <w:style w:type="paragraph" w:customStyle="1" w:styleId="al">
    <w:name w:val="a_l"/>
    <w:basedOn w:val="Normal"/>
    <w:rsid w:val="00B77C6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C62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B77C62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77C62"/>
    <w:rPr>
      <w:rFonts w:ascii="Times New Roman" w:eastAsiaTheme="minorEastAsia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77C62"/>
    <w:rPr>
      <w:color w:val="0000FF"/>
      <w:u w:val="single"/>
    </w:rPr>
  </w:style>
  <w:style w:type="paragraph" w:customStyle="1" w:styleId="al">
    <w:name w:val="a_l"/>
    <w:basedOn w:val="Normal"/>
    <w:rsid w:val="00B77C6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ege5.ro/App/Document/gezdmnrzgi/codul-penal-din-2009?d=2023-12-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 Cristea</dc:creator>
  <cp:keywords/>
  <dc:description/>
  <cp:lastModifiedBy>Gabi Cristea</cp:lastModifiedBy>
  <cp:revision>2</cp:revision>
  <dcterms:created xsi:type="dcterms:W3CDTF">2024-07-08T13:45:00Z</dcterms:created>
  <dcterms:modified xsi:type="dcterms:W3CDTF">2024-07-08T13:45:00Z</dcterms:modified>
</cp:coreProperties>
</file>